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D5AF" w14:textId="77777777" w:rsidR="00752A4A" w:rsidRDefault="00752A4A">
      <w:pPr>
        <w:pStyle w:val="Heading1"/>
        <w:spacing w:before="120" w:after="120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>Lockout/tagout inspection form</w:t>
      </w:r>
    </w:p>
    <w:p w14:paraId="43B85159" w14:textId="77777777" w:rsidR="00752A4A" w:rsidRDefault="00752A4A">
      <w:pPr>
        <w:spacing w:after="240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>Note to employers: Use this form to document an inspection of a written lockout or tagout procedure.</w:t>
      </w:r>
    </w:p>
    <w:p w14:paraId="111594B5" w14:textId="77777777" w:rsidR="00752A4A" w:rsidRDefault="00752A4A">
      <w:pPr>
        <w:spacing w:before="60" w:after="60"/>
        <w:rPr>
          <w:sz w:val="22"/>
        </w:rPr>
      </w:pPr>
      <w:r>
        <w:rPr>
          <w:sz w:val="22"/>
        </w:rPr>
        <w:t xml:space="preserve">Department: 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  <w:r>
        <w:rPr>
          <w:sz w:val="22"/>
        </w:rPr>
        <w:tab/>
        <w:t xml:space="preserve">Equipment type and serial number: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"/>
    </w:p>
    <w:p w14:paraId="03F6A146" w14:textId="77777777" w:rsidR="00752A4A" w:rsidRDefault="00752A4A">
      <w:pPr>
        <w:spacing w:before="60" w:after="60"/>
        <w:rPr>
          <w:sz w:val="22"/>
        </w:rPr>
      </w:pPr>
      <w:r>
        <w:rPr>
          <w:sz w:val="22"/>
        </w:rPr>
        <w:t xml:space="preserve">Inspection conducted by: </w:t>
      </w:r>
      <w:r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"/>
    </w:p>
    <w:p w14:paraId="2795B2C7" w14:textId="77777777" w:rsidR="00752A4A" w:rsidRDefault="00752A4A">
      <w:pPr>
        <w:spacing w:before="60" w:after="60"/>
        <w:rPr>
          <w:sz w:val="22"/>
        </w:rPr>
      </w:pPr>
      <w:r>
        <w:rPr>
          <w:sz w:val="22"/>
        </w:rPr>
        <w:t xml:space="preserve">Equipment location: </w:t>
      </w:r>
      <w:r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"/>
    </w:p>
    <w:p w14:paraId="34F8468C" w14:textId="77777777" w:rsidR="00752A4A" w:rsidRDefault="00752A4A">
      <w:pPr>
        <w:spacing w:before="60" w:after="240"/>
        <w:rPr>
          <w:sz w:val="22"/>
        </w:rPr>
      </w:pPr>
      <w:r>
        <w:rPr>
          <w:sz w:val="22"/>
        </w:rPr>
        <w:t xml:space="preserve">Inspection date: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2880"/>
        <w:gridCol w:w="1998"/>
      </w:tblGrid>
      <w:tr w:rsidR="00752A4A" w14:paraId="188F3E50" w14:textId="77777777">
        <w:trPr>
          <w:cantSplit/>
        </w:trPr>
        <w:tc>
          <w:tcPr>
            <w:tcW w:w="957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3B742ED" w14:textId="77777777" w:rsidR="00752A4A" w:rsidRDefault="00752A4A">
            <w:pPr>
              <w:pStyle w:val="Heading5"/>
            </w:pPr>
            <w:r>
              <w:t>List authorized employees using this procedure. Has the employee been trained in the procedure?</w:t>
            </w:r>
          </w:p>
        </w:tc>
      </w:tr>
      <w:tr w:rsidR="00752A4A" w14:paraId="208A4DF2" w14:textId="77777777">
        <w:tc>
          <w:tcPr>
            <w:tcW w:w="4698" w:type="dxa"/>
          </w:tcPr>
          <w:p w14:paraId="4A565017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Employee name: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4878" w:type="dxa"/>
            <w:gridSpan w:val="2"/>
          </w:tcPr>
          <w:p w14:paraId="6C4B51B4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>
              <w:rPr>
                <w:sz w:val="22"/>
              </w:rPr>
              <w:t xml:space="preserve"> No</w:t>
            </w:r>
          </w:p>
        </w:tc>
      </w:tr>
      <w:tr w:rsidR="00752A4A" w14:paraId="67C9BDCA" w14:textId="77777777">
        <w:tc>
          <w:tcPr>
            <w:tcW w:w="4698" w:type="dxa"/>
          </w:tcPr>
          <w:p w14:paraId="74DCF196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Employee name: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78" w:type="dxa"/>
            <w:gridSpan w:val="2"/>
          </w:tcPr>
          <w:p w14:paraId="5B2CFBEE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2364C07E" w14:textId="77777777">
        <w:tc>
          <w:tcPr>
            <w:tcW w:w="4698" w:type="dxa"/>
          </w:tcPr>
          <w:p w14:paraId="4182D08A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Employee name: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78" w:type="dxa"/>
            <w:gridSpan w:val="2"/>
          </w:tcPr>
          <w:p w14:paraId="52871606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028E308B" w14:textId="77777777">
        <w:tc>
          <w:tcPr>
            <w:tcW w:w="4698" w:type="dxa"/>
          </w:tcPr>
          <w:p w14:paraId="6B397338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Employee name: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78" w:type="dxa"/>
            <w:gridSpan w:val="2"/>
          </w:tcPr>
          <w:p w14:paraId="16061632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13EC233E" w14:textId="77777777">
        <w:tc>
          <w:tcPr>
            <w:tcW w:w="7578" w:type="dxa"/>
            <w:gridSpan w:val="2"/>
            <w:tcBorders>
              <w:top w:val="single" w:sz="2" w:space="0" w:color="auto"/>
            </w:tcBorders>
          </w:tcPr>
          <w:p w14:paraId="23E8F6B3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Do </w:t>
            </w:r>
            <w:r>
              <w:rPr>
                <w:i/>
                <w:sz w:val="22"/>
              </w:rPr>
              <w:t>authorized</w:t>
            </w:r>
            <w:r>
              <w:rPr>
                <w:sz w:val="22"/>
              </w:rPr>
              <w:t xml:space="preserve"> employees know the location of the </w:t>
            </w:r>
            <w:r w:rsidR="00836AAC">
              <w:rPr>
                <w:sz w:val="22"/>
              </w:rPr>
              <w:t xml:space="preserve">written </w:t>
            </w:r>
            <w:r>
              <w:rPr>
                <w:sz w:val="22"/>
              </w:rPr>
              <w:t>procedure?</w:t>
            </w:r>
          </w:p>
        </w:tc>
        <w:tc>
          <w:tcPr>
            <w:tcW w:w="1998" w:type="dxa"/>
            <w:tcBorders>
              <w:top w:val="single" w:sz="2" w:space="0" w:color="auto"/>
            </w:tcBorders>
            <w:vAlign w:val="bottom"/>
          </w:tcPr>
          <w:p w14:paraId="3B4CFF55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>
              <w:rPr>
                <w:sz w:val="22"/>
              </w:rPr>
              <w:t xml:space="preserve"> No</w:t>
            </w:r>
          </w:p>
        </w:tc>
      </w:tr>
      <w:tr w:rsidR="00752A4A" w14:paraId="1C1C1F5E" w14:textId="77777777">
        <w:tc>
          <w:tcPr>
            <w:tcW w:w="7578" w:type="dxa"/>
            <w:gridSpan w:val="2"/>
          </w:tcPr>
          <w:p w14:paraId="6510C050" w14:textId="77777777" w:rsidR="00752A4A" w:rsidRDefault="00752A4A" w:rsidP="00836AAC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Do </w:t>
            </w:r>
            <w:r>
              <w:rPr>
                <w:i/>
                <w:sz w:val="22"/>
              </w:rPr>
              <w:t>authorized</w:t>
            </w:r>
            <w:r>
              <w:rPr>
                <w:sz w:val="22"/>
              </w:rPr>
              <w:t xml:space="preserve"> employees have access to the procedure?</w:t>
            </w:r>
          </w:p>
        </w:tc>
        <w:tc>
          <w:tcPr>
            <w:tcW w:w="1998" w:type="dxa"/>
          </w:tcPr>
          <w:p w14:paraId="4EAE9F25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6D10FD06" w14:textId="77777777">
        <w:tc>
          <w:tcPr>
            <w:tcW w:w="7578" w:type="dxa"/>
            <w:gridSpan w:val="2"/>
          </w:tcPr>
          <w:p w14:paraId="7DEC1337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Are </w:t>
            </w:r>
            <w:r>
              <w:rPr>
                <w:i/>
                <w:sz w:val="22"/>
              </w:rPr>
              <w:t>affected</w:t>
            </w:r>
            <w:r>
              <w:rPr>
                <w:sz w:val="22"/>
              </w:rPr>
              <w:t xml:space="preserve"> employees notified when the procedure is being used?</w:t>
            </w:r>
          </w:p>
        </w:tc>
        <w:tc>
          <w:tcPr>
            <w:tcW w:w="1998" w:type="dxa"/>
          </w:tcPr>
          <w:p w14:paraId="64AA1C6A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68AE850B" w14:textId="77777777">
        <w:tc>
          <w:tcPr>
            <w:tcW w:w="7578" w:type="dxa"/>
            <w:gridSpan w:val="2"/>
          </w:tcPr>
          <w:p w14:paraId="3FC7CC4F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Have </w:t>
            </w:r>
            <w:r>
              <w:rPr>
                <w:i/>
                <w:sz w:val="22"/>
              </w:rPr>
              <w:t>affected</w:t>
            </w:r>
            <w:r>
              <w:rPr>
                <w:sz w:val="22"/>
              </w:rPr>
              <w:t xml:space="preserve"> employees been trained to recognize when the procedure is being used and instructed not to remove lockout/tagout devices or start de-energized equipment?</w:t>
            </w:r>
          </w:p>
        </w:tc>
        <w:tc>
          <w:tcPr>
            <w:tcW w:w="1998" w:type="dxa"/>
          </w:tcPr>
          <w:p w14:paraId="6EF5D9B9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75D248B3" w14:textId="77777777">
        <w:tc>
          <w:tcPr>
            <w:tcW w:w="7578" w:type="dxa"/>
            <w:gridSpan w:val="2"/>
          </w:tcPr>
          <w:p w14:paraId="0A32D423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Can energy-isolating devices be locked out? </w:t>
            </w:r>
          </w:p>
          <w:p w14:paraId="5B00EDB9" w14:textId="77777777" w:rsidR="00752A4A" w:rsidRDefault="00752A4A">
            <w:pPr>
              <w:spacing w:before="120" w:after="120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Note: When you replace, renovate, or modify machines and equipment, ensure that the energy-isolating devices will accept lockout devices. New equipment and equipment renovated or modified after January 2, 1990, must be capable of being locked out.</w:t>
            </w:r>
          </w:p>
        </w:tc>
        <w:tc>
          <w:tcPr>
            <w:tcW w:w="1998" w:type="dxa"/>
          </w:tcPr>
          <w:p w14:paraId="4DACB616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233933D0" w14:textId="77777777">
        <w:tc>
          <w:tcPr>
            <w:tcW w:w="7578" w:type="dxa"/>
            <w:gridSpan w:val="2"/>
          </w:tcPr>
          <w:p w14:paraId="1F3BEBA6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Did each </w:t>
            </w:r>
            <w:r>
              <w:rPr>
                <w:i/>
                <w:sz w:val="22"/>
              </w:rPr>
              <w:t>authorized</w:t>
            </w:r>
            <w:r>
              <w:rPr>
                <w:sz w:val="22"/>
              </w:rPr>
              <w:t xml:space="preserve"> employee lock out all energy sources?</w:t>
            </w:r>
          </w:p>
        </w:tc>
        <w:tc>
          <w:tcPr>
            <w:tcW w:w="1998" w:type="dxa"/>
          </w:tcPr>
          <w:p w14:paraId="58CBF314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45075974" w14:textId="77777777">
        <w:tc>
          <w:tcPr>
            <w:tcW w:w="7578" w:type="dxa"/>
            <w:gridSpan w:val="2"/>
          </w:tcPr>
          <w:p w14:paraId="64857B77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Does this procedure involve group lockout/tagout?</w:t>
            </w:r>
          </w:p>
        </w:tc>
        <w:tc>
          <w:tcPr>
            <w:tcW w:w="1998" w:type="dxa"/>
          </w:tcPr>
          <w:p w14:paraId="6FDE7A51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191BED66" w14:textId="77777777">
        <w:tc>
          <w:tcPr>
            <w:tcW w:w="7578" w:type="dxa"/>
            <w:gridSpan w:val="2"/>
          </w:tcPr>
          <w:p w14:paraId="45FFA3DD" w14:textId="77777777" w:rsidR="00752A4A" w:rsidRDefault="00752A4A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Did the </w:t>
            </w:r>
            <w:r>
              <w:rPr>
                <w:i/>
                <w:sz w:val="22"/>
              </w:rPr>
              <w:t>authorized</w:t>
            </w:r>
            <w:r>
              <w:rPr>
                <w:sz w:val="22"/>
              </w:rPr>
              <w:t xml:space="preserve"> employees verify that the equipment was de-energized?</w:t>
            </w:r>
          </w:p>
        </w:tc>
        <w:tc>
          <w:tcPr>
            <w:tcW w:w="1998" w:type="dxa"/>
          </w:tcPr>
          <w:p w14:paraId="7B3E1E43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51F7C7B0" w14:textId="77777777">
        <w:tc>
          <w:tcPr>
            <w:tcW w:w="7578" w:type="dxa"/>
            <w:gridSpan w:val="2"/>
          </w:tcPr>
          <w:p w14:paraId="5F6F1BAC" w14:textId="77777777" w:rsidR="00752A4A" w:rsidRDefault="00752A4A" w:rsidP="00836AA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Did the </w:t>
            </w:r>
            <w:r>
              <w:rPr>
                <w:i/>
                <w:sz w:val="22"/>
              </w:rPr>
              <w:t>authorized</w:t>
            </w:r>
            <w:r>
              <w:rPr>
                <w:sz w:val="22"/>
              </w:rPr>
              <w:t xml:space="preserve"> employees follow </w:t>
            </w:r>
            <w:r w:rsidR="00836AAC">
              <w:rPr>
                <w:sz w:val="22"/>
              </w:rPr>
              <w:t>the</w:t>
            </w:r>
            <w:r>
              <w:rPr>
                <w:sz w:val="22"/>
              </w:rPr>
              <w:t xml:space="preserve"> lockout/tagout procedure?</w:t>
            </w:r>
          </w:p>
        </w:tc>
        <w:tc>
          <w:tcPr>
            <w:tcW w:w="1998" w:type="dxa"/>
          </w:tcPr>
          <w:p w14:paraId="44858979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2634323E" w14:textId="77777777">
        <w:tc>
          <w:tcPr>
            <w:tcW w:w="7578" w:type="dxa"/>
            <w:gridSpan w:val="2"/>
          </w:tcPr>
          <w:p w14:paraId="29B497E3" w14:textId="77777777" w:rsidR="00752A4A" w:rsidRDefault="00752A4A" w:rsidP="00836AA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Does </w:t>
            </w:r>
            <w:r w:rsidR="00836AAC">
              <w:rPr>
                <w:sz w:val="22"/>
              </w:rPr>
              <w:t>the</w:t>
            </w:r>
            <w:r>
              <w:rPr>
                <w:sz w:val="22"/>
              </w:rPr>
              <w:t xml:space="preserve"> lockout/tagout procedure adequately protect employees?</w:t>
            </w:r>
          </w:p>
        </w:tc>
        <w:tc>
          <w:tcPr>
            <w:tcW w:w="1998" w:type="dxa"/>
          </w:tcPr>
          <w:p w14:paraId="103396FD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</w:t>
            </w:r>
          </w:p>
        </w:tc>
      </w:tr>
      <w:tr w:rsidR="00752A4A" w14:paraId="0AD6FF14" w14:textId="77777777">
        <w:trPr>
          <w:cantSplit/>
        </w:trPr>
        <w:tc>
          <w:tcPr>
            <w:tcW w:w="9576" w:type="dxa"/>
            <w:gridSpan w:val="3"/>
          </w:tcPr>
          <w:p w14:paraId="3B782F31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lastRenderedPageBreak/>
              <w:t>If not, list and describe the deficiencies requiring corrective action.</w:t>
            </w:r>
          </w:p>
          <w:p w14:paraId="0CB74D43" w14:textId="77777777" w:rsidR="00752A4A" w:rsidRDefault="00752A4A">
            <w:pPr>
              <w:numPr>
                <w:ilvl w:val="0"/>
                <w:numId w:val="15"/>
              </w:num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6F1BAA60" w14:textId="77777777" w:rsidR="00752A4A" w:rsidRDefault="00752A4A">
            <w:pPr>
              <w:numPr>
                <w:ilvl w:val="0"/>
                <w:numId w:val="15"/>
              </w:numPr>
              <w:spacing w:before="120"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13641712" w14:textId="77777777" w:rsidR="00752A4A" w:rsidRDefault="00752A4A">
            <w:pPr>
              <w:numPr>
                <w:ilvl w:val="0"/>
                <w:numId w:val="15"/>
              </w:num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1D5BA20" w14:textId="77777777" w:rsidR="00752A4A" w:rsidRDefault="00752A4A">
            <w:pPr>
              <w:numPr>
                <w:ilvl w:val="0"/>
                <w:numId w:val="15"/>
              </w:numPr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F521405" w14:textId="77777777" w:rsidR="00752A4A" w:rsidRDefault="00752A4A">
            <w:pPr>
              <w:numPr>
                <w:ilvl w:val="0"/>
                <w:numId w:val="15"/>
              </w:numPr>
              <w:spacing w:before="120" w:after="120"/>
              <w:rPr>
                <w:sz w:val="22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52A4A" w14:paraId="36AF016B" w14:textId="77777777">
        <w:tc>
          <w:tcPr>
            <w:tcW w:w="7578" w:type="dxa"/>
            <w:gridSpan w:val="2"/>
          </w:tcPr>
          <w:p w14:paraId="75046506" w14:textId="77777777" w:rsidR="00752A4A" w:rsidRDefault="00752A4A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</w:pPr>
            <w:r>
              <w:rPr>
                <w:b/>
              </w:rPr>
              <w:t>If this is a lockout procedure</w:t>
            </w:r>
            <w:r>
              <w:t xml:space="preserve">, did the inspector review with all </w:t>
            </w:r>
            <w:r>
              <w:rPr>
                <w:i/>
              </w:rPr>
              <w:t>authorized</w:t>
            </w:r>
            <w:r>
              <w:t xml:space="preserve"> </w:t>
            </w:r>
            <w:r w:rsidR="00836AAC">
              <w:t xml:space="preserve">and </w:t>
            </w:r>
            <w:r w:rsidR="008B4611">
              <w:t xml:space="preserve">affected </w:t>
            </w:r>
            <w:bookmarkStart w:id="15" w:name="_GoBack"/>
            <w:bookmarkEnd w:id="15"/>
            <w:r>
              <w:t xml:space="preserve">employees their responsibilities under the procedure?  </w:t>
            </w:r>
            <w:r>
              <w:rPr>
                <w:color w:val="FF0000"/>
              </w:rPr>
              <w:t>Note: A review can be accomplished by meeting with employees individually or in a group.</w:t>
            </w:r>
          </w:p>
        </w:tc>
        <w:tc>
          <w:tcPr>
            <w:tcW w:w="1998" w:type="dxa"/>
          </w:tcPr>
          <w:p w14:paraId="44A49150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 </w:t>
            </w: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sz w:val="22"/>
              </w:rPr>
              <w:t xml:space="preserve"> </w:t>
            </w:r>
          </w:p>
          <w:p w14:paraId="786786E5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Not applicable </w:t>
            </w: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752A4A" w14:paraId="7EA98A43" w14:textId="77777777">
        <w:tc>
          <w:tcPr>
            <w:tcW w:w="7578" w:type="dxa"/>
            <w:gridSpan w:val="2"/>
          </w:tcPr>
          <w:p w14:paraId="72D63405" w14:textId="77777777" w:rsidR="00752A4A" w:rsidRDefault="00752A4A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</w:pPr>
            <w:r>
              <w:rPr>
                <w:b/>
              </w:rPr>
              <w:t>If this is a tagout procedure</w:t>
            </w:r>
            <w:r>
              <w:t xml:space="preserve">, did the inspector review with all </w:t>
            </w:r>
            <w:r>
              <w:rPr>
                <w:i/>
              </w:rPr>
              <w:t>authorized</w:t>
            </w:r>
            <w:r>
              <w:t xml:space="preserve"> </w:t>
            </w:r>
            <w:r w:rsidR="00836AAC">
              <w:t xml:space="preserve">and affected </w:t>
            </w:r>
            <w:r>
              <w:t xml:space="preserve">employees their responsibilities under the procedure? </w:t>
            </w:r>
            <w:r>
              <w:rPr>
                <w:color w:val="FF0000"/>
              </w:rPr>
              <w:t>Note: A review can be accomplished by meeting with employees individually or in a group.</w:t>
            </w:r>
          </w:p>
        </w:tc>
        <w:tc>
          <w:tcPr>
            <w:tcW w:w="1998" w:type="dxa"/>
          </w:tcPr>
          <w:p w14:paraId="1E968EF7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No </w:t>
            </w: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  <w:p w14:paraId="10F769FB" w14:textId="77777777" w:rsidR="00752A4A" w:rsidRDefault="00752A4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Not applicable </w:t>
            </w: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86D65">
              <w:rPr>
                <w:sz w:val="22"/>
              </w:rPr>
            </w:r>
            <w:r w:rsidR="00486D6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</w:tr>
    </w:tbl>
    <w:p w14:paraId="492A2280" w14:textId="77777777" w:rsidR="00752A4A" w:rsidRDefault="00752A4A"/>
    <w:sectPr w:rsidR="00752A4A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30007" w14:textId="77777777" w:rsidR="00CE367F" w:rsidRDefault="00CE367F">
      <w:r>
        <w:separator/>
      </w:r>
    </w:p>
  </w:endnote>
  <w:endnote w:type="continuationSeparator" w:id="0">
    <w:p w14:paraId="62E873DB" w14:textId="77777777" w:rsidR="00CE367F" w:rsidRDefault="00CE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B680" w14:textId="04CC3313" w:rsidR="00752A4A" w:rsidRDefault="00752A4A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 w:rsidR="00486D65">
      <w:rPr>
        <w:noProof/>
        <w:sz w:val="18"/>
      </w:rPr>
      <w:t>S:\SCO_Share\SCO_TEMP\WEB\New External\OSHAPubs\pubform\lockout-inspection-form.docx</w:t>
    </w:r>
    <w:r>
      <w:rPr>
        <w:sz w:val="18"/>
      </w:rPr>
      <w:fldChar w:fldCharType="end"/>
    </w:r>
  </w:p>
  <w:p w14:paraId="76F82CEE" w14:textId="77777777" w:rsidR="00752A4A" w:rsidRDefault="00752A4A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A25F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09789" w14:textId="77777777" w:rsidR="00CE367F" w:rsidRDefault="00CE367F">
      <w:r>
        <w:separator/>
      </w:r>
    </w:p>
  </w:footnote>
  <w:footnote w:type="continuationSeparator" w:id="0">
    <w:p w14:paraId="3DAA2DF0" w14:textId="77777777" w:rsidR="00CE367F" w:rsidRDefault="00CE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EA3E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90FC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5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4E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6374CD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3C4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935A0A"/>
    <w:multiLevelType w:val="multilevel"/>
    <w:tmpl w:val="6D8E69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69"/>
        </w:tabs>
        <w:ind w:left="1440" w:hanging="331"/>
      </w:pPr>
    </w:lvl>
    <w:lvl w:ilvl="4">
      <w:start w:val="1"/>
      <w:numFmt w:val="lowerRoman"/>
      <w:pStyle w:val="ListNumber5"/>
      <w:lvlText w:val="(%5)"/>
      <w:lvlJc w:val="right"/>
      <w:pPr>
        <w:tabs>
          <w:tab w:val="num" w:pos="1829"/>
        </w:tabs>
        <w:ind w:left="1829" w:hanging="101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785BE1"/>
    <w:multiLevelType w:val="singleLevel"/>
    <w:tmpl w:val="62D62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D32A5D"/>
    <w:multiLevelType w:val="multilevel"/>
    <w:tmpl w:val="86D2C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suff w:val="space"/>
      <w:lvlText w:val="(%5)"/>
      <w:lvlJc w:val="right"/>
      <w:pPr>
        <w:ind w:left="1800" w:hanging="72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15663DF"/>
    <w:multiLevelType w:val="singleLevel"/>
    <w:tmpl w:val="62D62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8"/>
  </w:num>
  <w:num w:numId="7">
    <w:abstractNumId w:val="2"/>
  </w:num>
  <w:num w:numId="8">
    <w:abstractNumId w:val="8"/>
  </w:num>
  <w:num w:numId="9">
    <w:abstractNumId w:val="1"/>
  </w:num>
  <w:num w:numId="10">
    <w:abstractNumId w:val="8"/>
  </w:num>
  <w:num w:numId="11">
    <w:abstractNumId w:val="0"/>
  </w:num>
  <w:num w:numId="12">
    <w:abstractNumId w:val="8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67"/>
    <w:rsid w:val="00486D65"/>
    <w:rsid w:val="00600967"/>
    <w:rsid w:val="00752A4A"/>
    <w:rsid w:val="00836AAC"/>
    <w:rsid w:val="008B4611"/>
    <w:rsid w:val="00A25F1C"/>
    <w:rsid w:val="00C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F78FA"/>
  <w15:chartTrackingRefBased/>
  <w15:docId w15:val="{7EE87A6E-A88C-4EF7-B329-16BDAE8D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character" w:styleId="PageNumber">
    <w:name w:val="page number"/>
    <w:basedOn w:val="DefaultParagraphFont"/>
    <w:semiHidden/>
  </w:style>
  <w:style w:type="paragraph" w:customStyle="1" w:styleId="QuoteIndent">
    <w:name w:val="Quote Indent"/>
    <w:basedOn w:val="Normal"/>
    <w:pPr>
      <w:ind w:left="1008" w:right="10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39CFC072-69CD-4B4E-93BE-254B3E3065A0}"/>
</file>

<file path=customXml/itemProps2.xml><?xml version="1.0" encoding="utf-8"?>
<ds:datastoreItem xmlns:ds="http://schemas.openxmlformats.org/officeDocument/2006/customXml" ds:itemID="{22DA2631-834C-4E07-9BC7-E23B2B843DB6}"/>
</file>

<file path=customXml/itemProps3.xml><?xml version="1.0" encoding="utf-8"?>
<ds:datastoreItem xmlns:ds="http://schemas.openxmlformats.org/officeDocument/2006/customXml" ds:itemID="{46753025-37C4-419F-A64A-1168F94EF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Lockout/tagout inspection form</vt:lpstr>
    </vt:vector>
  </TitlesOfParts>
  <Company>DCBS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Lockout/tagout inspection form</dc:title>
  <dc:subject/>
  <dc:creator>Ellis Brasch</dc:creator>
  <cp:keywords/>
  <dc:description/>
  <cp:lastModifiedBy>Tawnya Swanson</cp:lastModifiedBy>
  <cp:revision>4</cp:revision>
  <cp:lastPrinted>2022-01-12T22:46:00Z</cp:lastPrinted>
  <dcterms:created xsi:type="dcterms:W3CDTF">2018-11-13T22:53:00Z</dcterms:created>
  <dcterms:modified xsi:type="dcterms:W3CDTF">2022-01-12T22:48:00Z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67200</vt:r8>
  </property>
  <property fmtid="{D5CDD505-2E9C-101B-9397-08002B2CF9AE}" pid="3" name="Language">
    <vt:lpwstr>English</vt:lpwstr>
  </property>
  <property fmtid="{D5CDD505-2E9C-101B-9397-08002B2CF9AE}" pid="5" name="URL">
    <vt:lpwstr/>
  </property>
  <property fmtid="{D5CDD505-2E9C-101B-9397-08002B2CF9AE}" pid="6" name="ExternalLink">
    <vt:lpwstr/>
  </property>
  <property fmtid="{D5CDD505-2E9C-101B-9397-08002B2CF9AE}" pid="7" name="ContentTypeId">
    <vt:lpwstr>0x01010058E001AC123BB249AF29BBAA5747728D</vt:lpwstr>
  </property>
  <property fmtid="{D5CDD505-2E9C-101B-9397-08002B2CF9AE}" pid="8" name="DateRevised">
    <vt:filetime>2014-10-31T07:00:00Z</vt:filetime>
  </property>
  <property fmtid="{D5CDD505-2E9C-101B-9397-08002B2CF9AE}" pid="10" name="Thumbnail1">
    <vt:lpwstr/>
  </property>
  <property fmtid="{D5CDD505-2E9C-101B-9397-08002B2CF9AE}" pid="11" name="AdditionalTitle">
    <vt:lpwstr/>
  </property>
  <property fmtid="{D5CDD505-2E9C-101B-9397-08002B2CF9AE}" pid="12" name="_Publisher">
    <vt:lpwstr/>
  </property>
  <property fmtid="{D5CDD505-2E9C-101B-9397-08002B2CF9AE}" pid="13" name="Description1">
    <vt:lpwstr>Form for lockout/tagout inspection.</vt:lpwstr>
  </property>
</Properties>
</file>